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【課題管理番号】</w:t>
      </w:r>
    </w:p>
    <w:p w:rsidR="00AF0409" w:rsidRPr="00B51006" w:rsidRDefault="00575F22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20XX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7B6343">
        <w:rPr>
          <w:rFonts w:hAnsi="ＭＳ 明朝" w:hint="eastAsia"/>
          <w:snapToGrid w:val="0"/>
          <w:szCs w:val="22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575F22">
        <w:rPr>
          <w:rFonts w:hAnsi="ＭＳ 明朝" w:hint="eastAsia"/>
          <w:snapToGrid w:val="0"/>
          <w:szCs w:val="22"/>
        </w:rPr>
        <w:t>20XX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75F22" w:rsidRPr="00575F22">
        <w:rPr>
          <w:rFonts w:hAnsi="ＭＳ 明朝"/>
          <w:snapToGrid w:val="0"/>
          <w:szCs w:val="22"/>
          <w:lang w:eastAsia="zh-TW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75F22" w:rsidRPr="00575F22">
        <w:rPr>
          <w:rFonts w:hAnsi="ＭＳ 明朝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7B6343">
        <w:rPr>
          <w:rFonts w:hAnsi="ＭＳ 明朝" w:hint="eastAsia"/>
          <w:snapToGrid w:val="0"/>
          <w:szCs w:val="22"/>
        </w:rPr>
        <w:lastRenderedPageBreak/>
        <w:t>【実用化</w:t>
      </w:r>
      <w:r w:rsidR="008815B7" w:rsidRPr="007B6343">
        <w:rPr>
          <w:rFonts w:hAnsi="ＭＳ 明朝" w:hint="eastAsia"/>
          <w:snapToGrid w:val="0"/>
          <w:szCs w:val="22"/>
        </w:rPr>
        <w:t>推進の取り組み・商品</w:t>
      </w:r>
      <w:r w:rsidR="008815B7" w:rsidRPr="007B6343">
        <w:rPr>
          <w:rFonts w:hAnsi="ＭＳ 明朝"/>
          <w:snapToGrid w:val="0"/>
          <w:szCs w:val="22"/>
        </w:rPr>
        <w:t>/サービス化</w:t>
      </w:r>
      <w:r w:rsidRPr="007B6343">
        <w:rPr>
          <w:rFonts w:hAnsi="ＭＳ 明朝" w:hint="eastAsia"/>
          <w:snapToGrid w:val="0"/>
          <w:szCs w:val="22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575F22"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75F22">
        <w:rPr>
          <w:rFonts w:hAnsi="ＭＳ 明朝" w:hint="eastAsia"/>
          <w:snapToGrid w:val="0"/>
          <w:szCs w:val="22"/>
        </w:rPr>
        <w:t xml:space="preserve">　　20XX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7B6343">
        <w:rPr>
          <w:rFonts w:hAnsi="ＭＳ 明朝" w:hint="eastAsia"/>
          <w:snapToGrid w:val="0"/>
          <w:szCs w:val="22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</w:t>
      </w:r>
      <w:bookmarkStart w:id="0" w:name="_GoBack"/>
      <w:bookmarkEnd w:id="0"/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575F22" w:rsidRPr="00575F22">
        <w:rPr>
          <w:rFonts w:hAnsi="ＭＳ 明朝" w:hint="eastAsia"/>
          <w:snapToGrid w:val="0"/>
          <w:szCs w:val="22"/>
          <w:lang w:eastAsia="zh-TW"/>
        </w:rPr>
        <w:t>20XX年</w:t>
      </w:r>
      <w:r w:rsidRPr="00B51006">
        <w:rPr>
          <w:rFonts w:hAnsi="ＭＳ 明朝" w:hint="eastAsia"/>
          <w:snapToGrid w:val="0"/>
          <w:szCs w:val="22"/>
          <w:lang w:eastAsia="zh-TW"/>
        </w:rPr>
        <w:t xml:space="preserve">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75F22" w:rsidRPr="00575F22">
        <w:rPr>
          <w:rFonts w:hAnsi="ＭＳ 明朝" w:hint="eastAsia"/>
          <w:snapToGrid w:val="0"/>
          <w:szCs w:val="22"/>
        </w:rPr>
        <w:t>20XX年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6351CD">
        <w:rPr>
          <w:rFonts w:hAnsi="ＭＳ 明朝" w:hint="eastAsia"/>
          <w:snapToGrid w:val="0"/>
          <w:szCs w:val="22"/>
        </w:rPr>
        <w:t>土研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420C53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6351CD">
        <w:rPr>
          <w:rFonts w:hAnsi="ＭＳ 明朝" w:hint="eastAsia"/>
          <w:snapToGrid w:val="0"/>
          <w:szCs w:val="22"/>
        </w:rPr>
        <w:t>土研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1D41"/>
    <w:rsid w:val="000F45A9"/>
    <w:rsid w:val="00106458"/>
    <w:rsid w:val="00131EE4"/>
    <w:rsid w:val="00160704"/>
    <w:rsid w:val="001718FF"/>
    <w:rsid w:val="0019545A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20C53"/>
    <w:rsid w:val="00444525"/>
    <w:rsid w:val="00446BD5"/>
    <w:rsid w:val="00467332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07849"/>
    <w:rsid w:val="005247C1"/>
    <w:rsid w:val="00526898"/>
    <w:rsid w:val="00526E51"/>
    <w:rsid w:val="0056469A"/>
    <w:rsid w:val="00575F22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1CD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B6343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26E66"/>
    <w:rsid w:val="00B314AF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4752F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5376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A85-33BD-47F2-9603-AC9F1B58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1799</Words>
  <Characters>356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2019-11-28T05:13:00Z</dcterms:created>
  <dcterms:modified xsi:type="dcterms:W3CDTF">2020-01-30T04:23:00Z</dcterms:modified>
</cp:coreProperties>
</file>